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68845" w14:textId="5CA3229F" w:rsidR="00B53B97" w:rsidRPr="00B53B97" w:rsidRDefault="00B53B97" w:rsidP="00B53B97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3B97">
        <w:rPr>
          <w:rFonts w:ascii="Times New Roman" w:eastAsia="Times New Roman" w:hAnsi="Times New Roman" w:cs="Times New Roman"/>
          <w:noProof/>
          <w:kern w:val="0"/>
          <w:bdr w:val="none" w:sz="0" w:space="0" w:color="auto" w:frame="1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063E8590" wp14:editId="371ED313">
            <wp:simplePos x="0" y="0"/>
            <wp:positionH relativeFrom="column">
              <wp:posOffset>5118735</wp:posOffset>
            </wp:positionH>
            <wp:positionV relativeFrom="paragraph">
              <wp:posOffset>2540</wp:posOffset>
            </wp:positionV>
            <wp:extent cx="852805" cy="975995"/>
            <wp:effectExtent l="0" t="0" r="0" b="1905"/>
            <wp:wrapTight wrapText="bothSides">
              <wp:wrapPolygon edited="0">
                <wp:start x="0" y="0"/>
                <wp:lineTo x="0" y="21361"/>
                <wp:lineTo x="21230" y="21361"/>
                <wp:lineTo x="21230" y="0"/>
                <wp:lineTo x="0" y="0"/>
              </wp:wrapPolygon>
            </wp:wrapTight>
            <wp:docPr id="1985568927" name="Picture 1" descr="page1image42907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29074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B97">
        <w:rPr>
          <w:rFonts w:ascii="Times New Roman" w:eastAsia="Times New Roman" w:hAnsi="Times New Roman" w:cs="Times New Roman"/>
          <w:noProof/>
          <w:kern w:val="0"/>
          <w:bdr w:val="none" w:sz="0" w:space="0" w:color="auto" w:frame="1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2614C7B7" wp14:editId="10E2310F">
            <wp:simplePos x="0" y="0"/>
            <wp:positionH relativeFrom="column">
              <wp:posOffset>-349885</wp:posOffset>
            </wp:positionH>
            <wp:positionV relativeFrom="paragraph">
              <wp:posOffset>46355</wp:posOffset>
            </wp:positionV>
            <wp:extent cx="782320" cy="800100"/>
            <wp:effectExtent l="0" t="0" r="5080" b="0"/>
            <wp:wrapTight wrapText="bothSides">
              <wp:wrapPolygon edited="0">
                <wp:start x="0" y="0"/>
                <wp:lineTo x="0" y="21257"/>
                <wp:lineTo x="21390" y="21257"/>
                <wp:lineTo x="21390" y="0"/>
                <wp:lineTo x="0" y="0"/>
              </wp:wrapPolygon>
            </wp:wrapTight>
            <wp:docPr id="1223843391" name="Picture 2" descr="page1image4290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9070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B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SESHADRIPURAM EDUCATIONAL TRUST</w:t>
      </w:r>
    </w:p>
    <w:p w14:paraId="54F67B92" w14:textId="0A21F09E" w:rsidR="00B53B97" w:rsidRPr="00B53B97" w:rsidRDefault="00B53B97" w:rsidP="00B53B97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3B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Seshadripuram College</w:t>
      </w:r>
    </w:p>
    <w:p w14:paraId="0EEF7096" w14:textId="3054B7EB" w:rsidR="00B53B97" w:rsidRPr="00B53B97" w:rsidRDefault="00B53B97" w:rsidP="00B53B9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53B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Affiliated to Bengaluru City University, </w:t>
      </w:r>
    </w:p>
    <w:p w14:paraId="04F84D50" w14:textId="77777777" w:rsidR="00B53B97" w:rsidRDefault="00B53B97" w:rsidP="00B53B9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53B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AICTE Approved | NAAC Accredited A++</w:t>
      </w:r>
    </w:p>
    <w:p w14:paraId="4397D522" w14:textId="46B973CE" w:rsidR="00B53B97" w:rsidRDefault="00B53B97" w:rsidP="00B53B9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53B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ISO 9001:2015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B53B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Certified</w:t>
      </w:r>
    </w:p>
    <w:p w14:paraId="737750A5" w14:textId="435DB3AA" w:rsidR="00B53B97" w:rsidRPr="00B53B97" w:rsidRDefault="00B53B97" w:rsidP="00B53B9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53B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#27 Nagappa Street, Seshadripuram, Bengaluru - 560020 </w:t>
      </w:r>
    </w:p>
    <w:p w14:paraId="427840AF" w14:textId="77777777" w:rsidR="00B53B97" w:rsidRPr="00B53B97" w:rsidRDefault="00B53B97" w:rsidP="00B53B9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A565417" w14:textId="77777777" w:rsidR="00B53B97" w:rsidRDefault="00B53B97" w:rsidP="00B53B9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B53B9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Vikasa Placement Cell</w:t>
      </w:r>
    </w:p>
    <w:p w14:paraId="48CF5D99" w14:textId="1E97ECF5" w:rsidR="00B53B97" w:rsidRDefault="00B53B97" w:rsidP="00B53B9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Placement Report 2023-2024</w:t>
      </w:r>
    </w:p>
    <w:p w14:paraId="18554030" w14:textId="77777777" w:rsidR="00B53B97" w:rsidRDefault="00B53B97" w:rsidP="00B53B9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5C77B3E" w14:textId="53B32ED9" w:rsidR="004D0C81" w:rsidRPr="00B53B97" w:rsidRDefault="004D0C81" w:rsidP="00B53B97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fldChar w:fldCharType="begin"/>
      </w:r>
      <w:r>
        <w:instrText xml:space="preserve"> INCLUDEPICTURE "https://pg.spmcollege.ac.in/images/banner/set.jpg"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79114A4" wp14:editId="328DED78">
            <wp:extent cx="5904877" cy="2540977"/>
            <wp:effectExtent l="0" t="0" r="635" b="0"/>
            <wp:docPr id="881767048" name="Picture 3" descr="Best Colleges for M.Com in Bangalore city | Best PG colleges in Banga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st Colleges for M.Com in Bangalore city | Best PG colleges in Bangal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701" cy="254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E4BA03" w14:textId="77777777" w:rsidR="00B53B97" w:rsidRPr="00B53B97" w:rsidRDefault="00B53B97" w:rsidP="00B53B9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B1106E7" w14:textId="77777777" w:rsidR="004D0C81" w:rsidRPr="004D0C81" w:rsidRDefault="004D0C81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Seshadripuram College continues to uphold its reputation as one of the premier higher education institutions, reflected once again through its exceptional placement achievements for the Academic Year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2023–24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The college expresses sincere gratitude to all past recruiters and newly onboarded corporate partners for their consistent support and trust in the capabilities of our students.</w:t>
      </w:r>
    </w:p>
    <w:p w14:paraId="273D3B26" w14:textId="77777777" w:rsidR="004D0C81" w:rsidRDefault="004D0C81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placement season concluded successfully, with students demonstrating strong academic grounding, practical skill sets, and professional readiness—attributes highly appreciated by recruiting organizations.</w:t>
      </w:r>
    </w:p>
    <w:p w14:paraId="55C40F6D" w14:textId="786DCC22" w:rsidR="004D0C81" w:rsidRPr="004D0C81" w:rsidRDefault="004D0C81" w:rsidP="007A1F5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Highlights of the Placement Season 2023–24</w:t>
      </w:r>
    </w:p>
    <w:p w14:paraId="5D90BB50" w14:textId="77777777" w:rsidR="004D0C81" w:rsidRPr="004D0C81" w:rsidRDefault="004D0C81" w:rsidP="007A1F55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Students secured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Pre-Placement Offers (PPOs)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Pre-Placement Interviews (PPIs)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owing to their commendable performance.</w:t>
      </w:r>
    </w:p>
    <w:p w14:paraId="146EC96D" w14:textId="77777777" w:rsidR="004D0C81" w:rsidRPr="004D0C81" w:rsidRDefault="004D0C81" w:rsidP="007A1F55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Recruiters offered diverse roles across the domains of:</w:t>
      </w:r>
    </w:p>
    <w:p w14:paraId="79321A82" w14:textId="77777777" w:rsidR="004D0C81" w:rsidRPr="004D0C81" w:rsidRDefault="004D0C81" w:rsidP="007A1F55">
      <w:pPr>
        <w:numPr>
          <w:ilvl w:val="1"/>
          <w:numId w:val="1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Business Development</w:t>
      </w:r>
    </w:p>
    <w:p w14:paraId="122FEB1C" w14:textId="77777777" w:rsidR="004D0C81" w:rsidRPr="004D0C81" w:rsidRDefault="004D0C81" w:rsidP="007A1F55">
      <w:pPr>
        <w:numPr>
          <w:ilvl w:val="1"/>
          <w:numId w:val="1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Marketing</w:t>
      </w:r>
    </w:p>
    <w:p w14:paraId="535B4AA4" w14:textId="77777777" w:rsidR="004D0C81" w:rsidRPr="004D0C81" w:rsidRDefault="004D0C81" w:rsidP="007A1F55">
      <w:pPr>
        <w:numPr>
          <w:ilvl w:val="1"/>
          <w:numId w:val="1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Sales</w:t>
      </w:r>
    </w:p>
    <w:p w14:paraId="704B5BA1" w14:textId="77777777" w:rsidR="004D0C81" w:rsidRPr="004D0C81" w:rsidRDefault="004D0C81" w:rsidP="007A1F55">
      <w:pPr>
        <w:numPr>
          <w:ilvl w:val="1"/>
          <w:numId w:val="1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Finance</w:t>
      </w:r>
    </w:p>
    <w:p w14:paraId="29425324" w14:textId="635CB607" w:rsidR="004D0C81" w:rsidRPr="004D0C81" w:rsidRDefault="004D0C81" w:rsidP="007A1F55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placement outcomes significantly contributed to institution branding and reflect the ongoing commitment to student development.</w:t>
      </w:r>
    </w:p>
    <w:p w14:paraId="3A0E55EA" w14:textId="77777777" w:rsidR="007A1F55" w:rsidRDefault="007A1F55" w:rsidP="007A1F55">
      <w:pPr>
        <w:spacing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07C519C" w14:textId="3541D828" w:rsidR="004D0C81" w:rsidRPr="004D0C81" w:rsidRDefault="004D0C81" w:rsidP="007A1F55">
      <w:pPr>
        <w:spacing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Value-Added Training Programmes</w:t>
      </w:r>
    </w:p>
    <w:p w14:paraId="6C53BD16" w14:textId="77777777" w:rsidR="004D0C81" w:rsidRPr="004D0C81" w:rsidRDefault="004D0C81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ensure holistic grooming and enhance employability, the college conducted a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30-hour free training programme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all students across B.Com, BBA, and BCA streams. The modules included:</w:t>
      </w:r>
    </w:p>
    <w:p w14:paraId="6389F917" w14:textId="77777777" w:rsidR="004D0C81" w:rsidRPr="004D0C81" w:rsidRDefault="004D0C81" w:rsidP="007A1F55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Basic Communication Skills</w:t>
      </w:r>
    </w:p>
    <w:p w14:paraId="3F25CA30" w14:textId="77777777" w:rsidR="004D0C81" w:rsidRPr="004D0C81" w:rsidRDefault="004D0C81" w:rsidP="007A1F55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E-mail Etiquette &amp; Resume Building</w:t>
      </w:r>
    </w:p>
    <w:p w14:paraId="27CA5D52" w14:textId="77777777" w:rsidR="004D0C81" w:rsidRPr="004D0C81" w:rsidRDefault="004D0C81" w:rsidP="007A1F55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Aptitude Training</w:t>
      </w:r>
    </w:p>
    <w:p w14:paraId="196ACA04" w14:textId="77777777" w:rsidR="004D0C81" w:rsidRPr="004D0C81" w:rsidRDefault="004D0C81" w:rsidP="007A1F55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Group Discussions</w:t>
      </w:r>
    </w:p>
    <w:p w14:paraId="30D4A9E9" w14:textId="77777777" w:rsidR="004D0C81" w:rsidRPr="004D0C81" w:rsidRDefault="004D0C81" w:rsidP="007A1F55">
      <w:pPr>
        <w:numPr>
          <w:ilvl w:val="0"/>
          <w:numId w:val="2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Grooming &amp; Personality Development</w:t>
      </w:r>
    </w:p>
    <w:p w14:paraId="130964D4" w14:textId="77777777" w:rsidR="007A1F55" w:rsidRDefault="004D0C81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These programmes are systematically offered across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 six semesters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ensuring continuous professional development.</w:t>
      </w:r>
    </w:p>
    <w:p w14:paraId="6C2F98A9" w14:textId="104487B8" w:rsidR="004D0C81" w:rsidRPr="004D0C81" w:rsidRDefault="004D0C81" w:rsidP="007A1F5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Placement Achievements (Academic Year 202</w:t>
      </w:r>
      <w:r w:rsidR="0069347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–2</w:t>
      </w:r>
      <w:r w:rsidR="0069347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</w:p>
    <w:p w14:paraId="23BC0C8F" w14:textId="0A4F9D87" w:rsidR="004D0C81" w:rsidRPr="004D0C81" w:rsidRDefault="004D0C81" w:rsidP="007A1F55">
      <w:pPr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Students Placed: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934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0576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26</w:t>
      </w:r>
      <w:r w:rsidR="006934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(On-campus &amp; Off-campus)</w:t>
      </w:r>
    </w:p>
    <w:p w14:paraId="003A7CFB" w14:textId="006977DE" w:rsidR="004D0C81" w:rsidRPr="004D0C81" w:rsidRDefault="004D0C81" w:rsidP="007A1F55">
      <w:pPr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Recruiting Companies: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</w:t>
      </w:r>
      <w:r w:rsidR="006934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</w:p>
    <w:p w14:paraId="5207051D" w14:textId="47F5D369" w:rsidR="004D0C81" w:rsidRPr="004D0C81" w:rsidRDefault="004D0C81" w:rsidP="007A1F55">
      <w:pPr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Highest CTC: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934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6934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04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LPA</w:t>
      </w:r>
    </w:p>
    <w:p w14:paraId="725C03E5" w14:textId="182437A2" w:rsidR="004D0C81" w:rsidRPr="004D0C81" w:rsidRDefault="004D0C81" w:rsidP="007A1F55">
      <w:pPr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Average CTC: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2.</w:t>
      </w:r>
      <w:r w:rsidR="006934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LPA</w:t>
      </w:r>
    </w:p>
    <w:p w14:paraId="771DF88E" w14:textId="77777777" w:rsidR="004D0C81" w:rsidRPr="004D0C81" w:rsidRDefault="004D0C81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quality of placements was evaluated not only on salary packages but also on the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brand value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companies,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job profiles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the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career progression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offered to students.</w:t>
      </w:r>
    </w:p>
    <w:p w14:paraId="53D55DC4" w14:textId="77777777" w:rsidR="004D0C81" w:rsidRPr="004D0C81" w:rsidRDefault="00CC64CB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C64C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FAAC1E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B7AFD8C" w14:textId="30EE2E72" w:rsidR="004D0C81" w:rsidRPr="004D0C81" w:rsidRDefault="004D0C81" w:rsidP="007A1F55">
      <w:pPr>
        <w:spacing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Role of Vikasa Placement Cell</w:t>
      </w:r>
    </w:p>
    <w:p w14:paraId="785DB96D" w14:textId="77777777" w:rsidR="004D0C81" w:rsidRPr="004D0C81" w:rsidRDefault="004D0C81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Vikasa Placement Cell plays a pivotal role in making students </w:t>
      </w:r>
      <w:r w:rsidRPr="004D0C8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self-reliant, industry-ready, and employable</w:t>
      </w: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Throughout the year, the cell organizes:</w:t>
      </w:r>
    </w:p>
    <w:p w14:paraId="3E9F7512" w14:textId="77777777" w:rsidR="004D0C81" w:rsidRPr="004D0C81" w:rsidRDefault="004D0C81" w:rsidP="007A1F55">
      <w:pPr>
        <w:numPr>
          <w:ilvl w:val="0"/>
          <w:numId w:val="4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Skill enhancement workshops</w:t>
      </w:r>
    </w:p>
    <w:p w14:paraId="065B11BA" w14:textId="77777777" w:rsidR="004D0C81" w:rsidRPr="004D0C81" w:rsidRDefault="004D0C81" w:rsidP="007A1F55">
      <w:pPr>
        <w:numPr>
          <w:ilvl w:val="0"/>
          <w:numId w:val="4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Knowledge-enrichment sessions</w:t>
      </w:r>
    </w:p>
    <w:p w14:paraId="6EC3CC68" w14:textId="77777777" w:rsidR="004D0C81" w:rsidRPr="004D0C81" w:rsidRDefault="004D0C81" w:rsidP="007A1F55">
      <w:pPr>
        <w:numPr>
          <w:ilvl w:val="0"/>
          <w:numId w:val="4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Industry-connected seminars</w:t>
      </w:r>
    </w:p>
    <w:p w14:paraId="6885A8B1" w14:textId="77777777" w:rsidR="004D0C81" w:rsidRPr="004D0C81" w:rsidRDefault="004D0C81" w:rsidP="007A1F55">
      <w:pPr>
        <w:numPr>
          <w:ilvl w:val="0"/>
          <w:numId w:val="4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Alumni interaction sessions</w:t>
      </w:r>
    </w:p>
    <w:p w14:paraId="6AA57254" w14:textId="77777777" w:rsidR="004D0C81" w:rsidRPr="004D0C81" w:rsidRDefault="004D0C81" w:rsidP="007A1F55">
      <w:pPr>
        <w:numPr>
          <w:ilvl w:val="0"/>
          <w:numId w:val="4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Corporate networking activities</w:t>
      </w:r>
    </w:p>
    <w:p w14:paraId="681FED29" w14:textId="77777777" w:rsidR="004D0C81" w:rsidRPr="004D0C81" w:rsidRDefault="004D0C81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initiatives ensure continuous student engagement and readiness for recruitment opportunities.</w:t>
      </w:r>
    </w:p>
    <w:p w14:paraId="3A373A46" w14:textId="77777777" w:rsidR="004D0C81" w:rsidRPr="004D0C81" w:rsidRDefault="004D0C81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Seshadripuram College proudly acknowledges its consistent placement performance, which stands as a testament to:</w:t>
      </w:r>
    </w:p>
    <w:p w14:paraId="73C359AE" w14:textId="77777777" w:rsidR="004D0C81" w:rsidRPr="004D0C81" w:rsidRDefault="004D0C81" w:rsidP="007A1F55">
      <w:pPr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quality and competency of its students</w:t>
      </w:r>
    </w:p>
    <w:p w14:paraId="285468A4" w14:textId="77777777" w:rsidR="004D0C81" w:rsidRPr="004D0C81" w:rsidRDefault="004D0C81" w:rsidP="007A1F55">
      <w:pPr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Effective value-added programmes</w:t>
      </w:r>
    </w:p>
    <w:p w14:paraId="493F1BF1" w14:textId="77777777" w:rsidR="004D0C81" w:rsidRDefault="004D0C81" w:rsidP="007A1F55">
      <w:pPr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0C8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corporate partnerships</w:t>
      </w:r>
    </w:p>
    <w:p w14:paraId="49406B34" w14:textId="77777777" w:rsidR="003A7A1F" w:rsidRDefault="003A7A1F" w:rsidP="003A7A1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9B8BAF" w14:textId="77777777" w:rsidR="003A7A1F" w:rsidRDefault="003A7A1F" w:rsidP="003A7A1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887D14" w14:textId="77777777" w:rsidR="003A7A1F" w:rsidRDefault="003A7A1F" w:rsidP="003A7A1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35DA0E" w14:textId="450395F3" w:rsidR="004D0C81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B.Com </w:t>
      </w:r>
      <w:r w:rsidR="003A7A1F" w:rsidRPr="003A7A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Placement Statistics 2023-24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5103"/>
        <w:gridCol w:w="1220"/>
      </w:tblGrid>
      <w:tr w:rsidR="0005762B" w:rsidRPr="00BA66EE" w14:paraId="356B11C3" w14:textId="77777777" w:rsidTr="0005762B">
        <w:trPr>
          <w:trHeight w:val="498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178308D" w14:textId="77777777" w:rsidR="00BA66EE" w:rsidRPr="00BA66EE" w:rsidRDefault="00BA66EE" w:rsidP="00293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Sl No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EB3CD4" w14:textId="77777777" w:rsidR="00BA66EE" w:rsidRPr="00BA66EE" w:rsidRDefault="00BA66EE" w:rsidP="00293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Name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14:paraId="2D898648" w14:textId="77777777" w:rsidR="00BA66EE" w:rsidRPr="00BA66EE" w:rsidRDefault="00BA66EE" w:rsidP="00293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F14184" w14:textId="61BF020D" w:rsidR="00BA66EE" w:rsidRPr="00BA66EE" w:rsidRDefault="00BA66EE" w:rsidP="00293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CTC</w:t>
            </w:r>
          </w:p>
        </w:tc>
      </w:tr>
      <w:tr w:rsidR="0005762B" w:rsidRPr="00BA66EE" w14:paraId="54A9182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795312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8B20F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Bharath 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17CC3B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[24]7.ai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6CA2A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5E7D324C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610FD3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D00247" w14:textId="4F250D98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Harshitha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AF40DA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Accenture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BD5BF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1DDF3680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3FF7038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980C95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Ananya V 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CB8125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Accenture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A5C0B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3.59 LPA</w:t>
            </w:r>
          </w:p>
        </w:tc>
      </w:tr>
      <w:tr w:rsidR="0005762B" w:rsidRPr="00BA66EE" w14:paraId="440F13E9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73A964F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A504F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Priyanka G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EBBDD9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Accenture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3067E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2.65 LPA</w:t>
            </w:r>
          </w:p>
        </w:tc>
      </w:tr>
      <w:tr w:rsidR="0005762B" w:rsidRPr="00BA66EE" w14:paraId="3591CD3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17BA950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01B297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Vandhana V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D12BE6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Accenture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1F5F2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2CC08670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57B328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4DC2E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Vaishnavi B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C39EBD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Acmegrade pvt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18354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2.1 LPA</w:t>
            </w:r>
          </w:p>
        </w:tc>
      </w:tr>
      <w:tr w:rsidR="0005762B" w:rsidRPr="00BA66EE" w14:paraId="5E95CF0A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0F23F8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7B9A1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Vidyashree C 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8D28CC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Apollo pharmacy corporate office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6F081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2.4 LPA</w:t>
            </w:r>
          </w:p>
        </w:tc>
      </w:tr>
      <w:tr w:rsidR="0005762B" w:rsidRPr="00BA66EE" w14:paraId="1D762B9A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434A26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4809BC" w14:textId="6B6E0925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Sudeep Kumar G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0AA5ED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Awign Enterprise PVT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054D6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2.76 LPA</w:t>
            </w:r>
          </w:p>
        </w:tc>
      </w:tr>
      <w:tr w:rsidR="0005762B" w:rsidRPr="00BA66EE" w14:paraId="0100B95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9737C1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6D397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Preethi S D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F4272F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AXA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41DE7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 LPA</w:t>
            </w:r>
          </w:p>
        </w:tc>
      </w:tr>
      <w:tr w:rsidR="0005762B" w:rsidRPr="00BA66EE" w14:paraId="73121DBD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3D2782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5913B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Mahaboob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0562FC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AXA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72E04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 LPA</w:t>
            </w:r>
          </w:p>
        </w:tc>
      </w:tr>
      <w:tr w:rsidR="0005762B" w:rsidRPr="00BA66EE" w14:paraId="42FB18CA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90BCCB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B9D92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Sahana H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8CCA85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Axa global services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634FD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 LPA</w:t>
            </w:r>
          </w:p>
        </w:tc>
      </w:tr>
      <w:tr w:rsidR="0005762B" w:rsidRPr="00BA66EE" w14:paraId="5AE22417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5F2D905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7C744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Krishna U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1858B0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KPMG India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327C9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1.8 LPA</w:t>
            </w:r>
          </w:p>
        </w:tc>
      </w:tr>
      <w:tr w:rsidR="0005762B" w:rsidRPr="00BA66EE" w14:paraId="70ABD51C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08F6225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B4EC7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Mahalakshmi T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2E0BF4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Bussworks pvt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1751D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 LPA</w:t>
            </w:r>
          </w:p>
        </w:tc>
      </w:tr>
      <w:tr w:rsidR="0005762B" w:rsidRPr="00BA66EE" w14:paraId="1336C17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B1B86D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11912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Sushmitha C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EFA0F8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Concentrix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31CA9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52D6C707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6A83F8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9912D3" w14:textId="7B57A4A9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Jeevan Kishore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E74161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Concentrix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818BA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2058FDC0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49E371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4B3C47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Lukeerth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F841C8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Conduent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4691E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4CA56129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10B81A0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78868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Vindhya 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7CECE9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Conduent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D8BBB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49418037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F8D3AA5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0FBEE1" w14:textId="0F59F4F0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Chaithanya Kumari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F1AB02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Consero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E4B00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2.4 LPA</w:t>
            </w:r>
          </w:p>
        </w:tc>
      </w:tr>
      <w:tr w:rsidR="0005762B" w:rsidRPr="00BA66EE" w14:paraId="6C9E8E90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0E09412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29D6B6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Spurthi 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C2F1C3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Consero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5A98A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2.4 LPA</w:t>
            </w:r>
          </w:p>
        </w:tc>
      </w:tr>
      <w:tr w:rsidR="0005762B" w:rsidRPr="00BA66EE" w14:paraId="48E646CD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9D012F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75444F" w14:textId="37B7E2B9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Dhanush Kumar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3CA60B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Dayforce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ED3A6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19746F85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53707F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B39018A" w14:textId="5B875663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Ranjitha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4FD0C8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Dayforce Indian pvt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D6B1E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0382E320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2E7119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99AFC2" w14:textId="76550352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Faizan Ahmed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3F8754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Deloitte USI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B7E96E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3.25 LPA</w:t>
            </w:r>
          </w:p>
        </w:tc>
      </w:tr>
      <w:tr w:rsidR="0005762B" w:rsidRPr="00BA66EE" w14:paraId="73E81A6D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F500503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DD1B6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Anil 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C70498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Denave India Pvt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C1B27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 LPA</w:t>
            </w:r>
          </w:p>
        </w:tc>
      </w:tr>
      <w:tr w:rsidR="0005762B" w:rsidRPr="00BA66EE" w14:paraId="05164C76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A4AC567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83D95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Sahana 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A36693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6EAE0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6CB5F25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37FF427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C6593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Nisarga SN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A59F6D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Eton solutions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5F57B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 LPA</w:t>
            </w:r>
          </w:p>
        </w:tc>
      </w:tr>
      <w:tr w:rsidR="0005762B" w:rsidRPr="00BA66EE" w14:paraId="643DC56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B1F8133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AC49FC" w14:textId="1B6E5633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Kaushik Kumar P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69F14D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Fiable Consulting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EEB90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3B054972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0CA8AD6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3CF0BB" w14:textId="1F361AD3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Dhanush Prasad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DEC309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Fidelity Investments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10F7F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 LPA</w:t>
            </w:r>
          </w:p>
        </w:tc>
      </w:tr>
      <w:tr w:rsidR="0005762B" w:rsidRPr="00BA66EE" w14:paraId="3CFD6EF8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4DF7347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5654F8" w14:textId="66D039FC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 Syed Abuthahir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A06705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Firstsource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10363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22A52E2E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196EB65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D1709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Asmitha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ED8FDB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Flow realty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8B0E0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77AB553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5E9712E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A7BCB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Shreyas G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8FF8B8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G7CR Technologies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97913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283ACCC8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2F0A4C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ED332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Kavya 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ACFBA4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Gallagher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2B251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2.6 LPA</w:t>
            </w:r>
          </w:p>
        </w:tc>
      </w:tr>
      <w:tr w:rsidR="0005762B" w:rsidRPr="00BA66EE" w14:paraId="4A069AB9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2CEDDEF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250C65" w14:textId="7FAB349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Gowthami 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95927D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Gallagher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59BF2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3.45 LPA</w:t>
            </w:r>
          </w:p>
        </w:tc>
      </w:tr>
      <w:tr w:rsidR="0005762B" w:rsidRPr="00BA66EE" w14:paraId="39F703B2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A6A9288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8457C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Vaishnavi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12753C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Gallagher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C5591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3.45 LPA</w:t>
            </w:r>
          </w:p>
        </w:tc>
      </w:tr>
      <w:tr w:rsidR="0005762B" w:rsidRPr="00BA66EE" w14:paraId="32F34245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4559CC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6B70D3" w14:textId="315A0F51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Veena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BD4514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Gallagher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3DF52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3.45 LPA</w:t>
            </w:r>
          </w:p>
        </w:tc>
      </w:tr>
      <w:tr w:rsidR="0005762B" w:rsidRPr="00BA66EE" w14:paraId="2CA0DAF9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9422E2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F07265" w14:textId="138DB464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Yashaswini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5614E5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Gujarath Hardware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06CAD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LPA</w:t>
            </w:r>
          </w:p>
        </w:tc>
      </w:tr>
      <w:tr w:rsidR="0005762B" w:rsidRPr="00BA66EE" w14:paraId="2E0C0F2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1FD4AEA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D2FBF49" w14:textId="55BC279A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Poojitha 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BCA29E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HCL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B6BA0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22B43791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FAD9512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3CA7D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Anusha 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EFF7D7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Hello Mentor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7DAF2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LPA</w:t>
            </w:r>
          </w:p>
        </w:tc>
      </w:tr>
      <w:tr w:rsidR="0005762B" w:rsidRPr="00BA66EE" w14:paraId="790BC60E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6C4807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B80C69E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Kavitha 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6508B91" w14:textId="45C27854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Hong Kong </w:t>
            </w:r>
            <w:r w:rsid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&amp; </w:t>
            </w: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shanghai banking corporation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07105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4.35 LPA</w:t>
            </w:r>
          </w:p>
        </w:tc>
      </w:tr>
      <w:tr w:rsidR="0005762B" w:rsidRPr="00BA66EE" w14:paraId="34D7F9DA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3B9F41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D694B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Balaji D H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614E3D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HSBC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75660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4.2 LPA</w:t>
            </w:r>
          </w:p>
        </w:tc>
      </w:tr>
      <w:tr w:rsidR="0005762B" w:rsidRPr="00BA66EE" w14:paraId="02891FC7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C98FBD5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01F9D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Harshitha 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ADA705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HSBC Bank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13AAB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4.2 LPA</w:t>
            </w:r>
          </w:p>
        </w:tc>
      </w:tr>
      <w:tr w:rsidR="0005762B" w:rsidRPr="00BA66EE" w14:paraId="1589AB12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194BAF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D6170A" w14:textId="1DA11791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Varun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3E9BA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ICICI BANK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E6E26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 LPA</w:t>
            </w:r>
          </w:p>
        </w:tc>
      </w:tr>
      <w:tr w:rsidR="0005762B" w:rsidRPr="00BA66EE" w14:paraId="7A01BCC8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D7496D9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CBDD5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Tejas G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3F762F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Ideal Solutions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9D84F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2.54 LPA</w:t>
            </w:r>
          </w:p>
        </w:tc>
      </w:tr>
      <w:tr w:rsidR="0005762B" w:rsidRPr="00BA66EE" w14:paraId="3381C0C7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FB43D7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A5EA66" w14:textId="6F55B835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Dhanush 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81E166E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Indian cooperative credit society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4F6FD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2.4 LPA</w:t>
            </w:r>
          </w:p>
        </w:tc>
      </w:tr>
      <w:tr w:rsidR="0005762B" w:rsidRPr="00BA66EE" w14:paraId="3A7A8108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3CD64F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A6327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Sushmitha GS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7E9D81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Infosys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12D4C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2.8 LPA</w:t>
            </w:r>
          </w:p>
        </w:tc>
      </w:tr>
      <w:tr w:rsidR="0005762B" w:rsidRPr="00BA66EE" w14:paraId="3029A3A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8B4F177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A028B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Kushal D 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B47B19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ITC Windsor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74493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LPA</w:t>
            </w:r>
          </w:p>
        </w:tc>
      </w:tr>
      <w:tr w:rsidR="0005762B" w:rsidRPr="00BA66EE" w14:paraId="282223E8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8778A3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FD5BCF" w14:textId="03FC74DA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Narahari Soni 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EB7DE2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Mahesh Hardware And Pipes Pvt.Ltd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D262B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LPA</w:t>
            </w:r>
          </w:p>
        </w:tc>
      </w:tr>
      <w:tr w:rsidR="0005762B" w:rsidRPr="00BA66EE" w14:paraId="4780969A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0C846CF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5150A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Bhavana K L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08F441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Margadarsi Chit Funds(Karnataka)pvt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34467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LPA</w:t>
            </w:r>
          </w:p>
        </w:tc>
      </w:tr>
      <w:tr w:rsidR="0005762B" w:rsidRPr="00BA66EE" w14:paraId="307800E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B1E7B72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7294A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Mohan 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5BE05D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F2D8E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4BCD3D2E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6C7F989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BCBF28" w14:textId="42F58EBD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Dhanush Kumar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3FE38D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D6C19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372C1D0E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BB0F5A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CC459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Lokesh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96370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C9CF8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0F49060F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2636AD8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06A242" w14:textId="62AFEC25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Prashanth Kumar B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88B83E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OBOPAY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4F60F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62B9DCE5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F7A24BE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E08F2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Sushmitha 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0E1787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Omega health care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D6E27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LPA</w:t>
            </w:r>
          </w:p>
        </w:tc>
      </w:tr>
      <w:tr w:rsidR="0005762B" w:rsidRPr="00BA66EE" w14:paraId="41158991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F5C20D9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64EEA3" w14:textId="226A7BEB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Kaushik Kumar P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723B9D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Omega health care management service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9CF95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4093F5DC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24B6427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4E1C43" w14:textId="01FCB183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Chandan Arasu 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C9F05F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Prizimbiz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B597F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7DA6D5A2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74BE0E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009C1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Kaushik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3702C5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Ramaiah memorial hospital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60E7B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2.4 LPA</w:t>
            </w:r>
          </w:p>
        </w:tc>
      </w:tr>
      <w:tr w:rsidR="0005762B" w:rsidRPr="00BA66EE" w14:paraId="47638B2C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45EACD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19F61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Lekhana B C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202DAD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Reza smart build inc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919DE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2.16 LPA</w:t>
            </w:r>
          </w:p>
        </w:tc>
      </w:tr>
      <w:tr w:rsidR="0005762B" w:rsidRPr="00BA66EE" w14:paraId="1C6AF4C1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0DEF22C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FD5E0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Bhavyashree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A0BDB9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 Venkatram &amp; Co. LLP (Ca firm)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F36B5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1.8 LPA</w:t>
            </w:r>
          </w:p>
        </w:tc>
      </w:tr>
      <w:tr w:rsidR="0005762B" w:rsidRPr="00BA66EE" w14:paraId="12891A1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E3C5067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E5536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Gagana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ABDD4B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Sagility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97183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1.8 LPA</w:t>
            </w:r>
          </w:p>
        </w:tc>
      </w:tr>
      <w:tr w:rsidR="0005762B" w:rsidRPr="00BA66EE" w14:paraId="6280214F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0BA1CF3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F56C2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Rakshitha K P P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842A76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Sagility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1DCE4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2.4 LPA</w:t>
            </w:r>
          </w:p>
        </w:tc>
      </w:tr>
      <w:tr w:rsidR="0005762B" w:rsidRPr="00BA66EE" w14:paraId="5946C429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88ABC86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6F3EF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Spoorthy 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FCE6A5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Sagility private india limited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D317D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1.8 LPA</w:t>
            </w:r>
          </w:p>
        </w:tc>
      </w:tr>
      <w:tr w:rsidR="0005762B" w:rsidRPr="00BA66EE" w14:paraId="6B04C023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AE03B0E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46399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Indhu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C1D185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Senon boutique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3BDFC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 LPA</w:t>
            </w:r>
          </w:p>
        </w:tc>
      </w:tr>
      <w:tr w:rsidR="0005762B" w:rsidRPr="00BA66EE" w14:paraId="4264B385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04BFFA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9C0DD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Devika D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3CB352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Siemens Technology and Services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C35A1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2.58 LPA</w:t>
            </w:r>
          </w:p>
        </w:tc>
      </w:tr>
      <w:tr w:rsidR="0005762B" w:rsidRPr="00BA66EE" w14:paraId="21477AE2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C47DCDE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F10B89" w14:textId="71C7BD98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Manav Gupta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9546D4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Swastik Food Products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F0DC7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 LPA</w:t>
            </w:r>
          </w:p>
        </w:tc>
      </w:tr>
      <w:tr w:rsidR="0005762B" w:rsidRPr="00BA66EE" w14:paraId="3F056635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E41F0EA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C41F6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Harshitha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8F6209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Team lease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4E119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 LPA</w:t>
            </w:r>
          </w:p>
        </w:tc>
      </w:tr>
      <w:tr w:rsidR="0005762B" w:rsidRPr="00BA66EE" w14:paraId="5C9A8090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D2EDA5E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7C1D3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Anitha P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978C0D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Titan corporate limited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8B8C8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 LPA</w:t>
            </w:r>
          </w:p>
        </w:tc>
      </w:tr>
      <w:tr w:rsidR="0005762B" w:rsidRPr="00BA66EE" w14:paraId="0E85297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E4301A2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A27E3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Lavanya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3D0E01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Wells Fargo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30CF1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7BFD48B1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59506D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350215" w14:textId="14C0BF78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Sanjana Balse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99DC98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Xboom utilities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48269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2.16 LPA</w:t>
            </w:r>
          </w:p>
        </w:tc>
      </w:tr>
      <w:tr w:rsidR="0005762B" w:rsidRPr="00BA66EE" w14:paraId="49CF9A33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EDAA656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2C0AC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Lavanya C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5A676D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Yashaswini medical services (R)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2919C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1.8 LPA</w:t>
            </w:r>
          </w:p>
        </w:tc>
      </w:tr>
      <w:tr w:rsidR="0005762B" w:rsidRPr="00BA66EE" w14:paraId="3BF0DD71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C5B705E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AF297D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Varsha BS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7B72CA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Accenture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39DD6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00A6D9F3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26C041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E6414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Navya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063D10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Accenture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560FC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2E456906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C03DE4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73F97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Akshay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B361FF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Accenture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747F5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45248A1D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7DAC4C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BCBA19" w14:textId="1DB020E5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Keerthana 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93C31D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Atkinsrealis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4FE58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2.4 LPA</w:t>
            </w:r>
          </w:p>
        </w:tc>
      </w:tr>
      <w:tr w:rsidR="0005762B" w:rsidRPr="00BA66EE" w14:paraId="68C0ABB0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5D344DE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05B351" w14:textId="2C4BEAD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Darshini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6BD0CE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Capgemini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A4078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3.25 LPA</w:t>
            </w:r>
          </w:p>
        </w:tc>
      </w:tr>
      <w:tr w:rsidR="0005762B" w:rsidRPr="00BA66EE" w14:paraId="69CD3123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287783F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1CE5A5" w14:textId="0FB8D309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Yash 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Kapasi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9A2E63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Cargill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6604A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6.04 LPA</w:t>
            </w:r>
          </w:p>
        </w:tc>
      </w:tr>
      <w:tr w:rsidR="0005762B" w:rsidRPr="00BA66EE" w14:paraId="7E99B767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FE30DF0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49AA48D" w14:textId="3F2CA9D5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Belli Nisarga B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BA7928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Cargill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AC648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6.04 LPA</w:t>
            </w:r>
          </w:p>
        </w:tc>
      </w:tr>
      <w:tr w:rsidR="0005762B" w:rsidRPr="00BA66EE" w14:paraId="4F3E8C96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A1DF03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963DE3" w14:textId="52F96089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Akash 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Thapa B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3D0EC4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045BB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673BFF90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DA436ED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FDBF32C" w14:textId="4F872A9D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Vinaya Krishna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40CA6F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6F271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0E928763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3C81F8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F6EBE0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Greeshma BC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67C3A8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DD304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7EC437FE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660A826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1F82B5" w14:textId="718A5D3B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Anusha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4E64FD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91CF2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7C20548C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8A51A03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E3BFF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Balasubramaniam P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C48C05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06F63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682E5742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F58846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DB717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Sanjana 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A9C3E7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1628F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79D74A09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4D65C69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A4156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Hemanth P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7D570B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52496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160DC1F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3403600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648C3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Gayathri 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964219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Empower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69E1F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05762B" w:rsidRPr="00BA66EE" w14:paraId="08CAB3A7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8D67A98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29E199" w14:textId="5CC67BEE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Sanjeev Kumar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CC0964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Ernst and Young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51162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3.65 LPA</w:t>
            </w:r>
          </w:p>
        </w:tc>
      </w:tr>
      <w:tr w:rsidR="0005762B" w:rsidRPr="00BA66EE" w14:paraId="3FCBF955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35AC20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D2F89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Bhavana K L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7967A9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Lenskart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EAABC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27C13173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F29132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CFF6B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Deekshitha B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6388B8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Matrix Business Services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4D3A4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2.76 LPA</w:t>
            </w:r>
          </w:p>
        </w:tc>
      </w:tr>
      <w:tr w:rsidR="0005762B" w:rsidRPr="00BA66EE" w14:paraId="15066097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992CE16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FF8FC81" w14:textId="564BF341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Nigar Afreen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DFBCAE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Matrix Business Services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A3412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2.76 LPA</w:t>
            </w:r>
          </w:p>
        </w:tc>
      </w:tr>
      <w:tr w:rsidR="0005762B" w:rsidRPr="00BA66EE" w14:paraId="016DF191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0B42CEA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2BDF5C" w14:textId="6EF3AC3B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Sunidhi 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Shree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D24717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Matrix Business Services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20A52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2.76 LPA</w:t>
            </w:r>
          </w:p>
        </w:tc>
      </w:tr>
      <w:tr w:rsidR="0005762B" w:rsidRPr="00BA66EE" w14:paraId="59F0FA46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1D8F3F5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13E54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Priya 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54EDF8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Matrix Business Services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E233F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2.76 LPA</w:t>
            </w:r>
          </w:p>
        </w:tc>
      </w:tr>
      <w:tr w:rsidR="0005762B" w:rsidRPr="00BA66EE" w14:paraId="262436F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CBE4452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4FBF0C" w14:textId="05A0194F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Navya </w:t>
            </w:r>
            <w:r w:rsidR="0005762B"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Shree </w:t>
            </w: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061379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Matrix Business Services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9E0B4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2.76 LPA</w:t>
            </w:r>
          </w:p>
        </w:tc>
      </w:tr>
      <w:tr w:rsidR="0005762B" w:rsidRPr="00BA66EE" w14:paraId="6D502B2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65E02E4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A1B82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Bhavana C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A22630C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Matrix Business Services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3E83BA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2.76 LPA</w:t>
            </w:r>
          </w:p>
        </w:tc>
      </w:tr>
      <w:tr w:rsidR="0005762B" w:rsidRPr="00BA66EE" w14:paraId="50E5EDEA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794FE18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E4A0BA" w14:textId="5DB05B5A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Omkar G Potdar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2F700C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E47EE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2CCF50EE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FE5141C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41317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Thejala 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A12898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32D2D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7E9D60C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8609799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CA499F5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Shilpa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1B3098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81120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1D5E2CA8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6974C3F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54FA8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Lokesh 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81B1D2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3B19E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32A38DF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0E3EC2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2E7FDE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Sahana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9031C1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59948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0E785BC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789A919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290DA9" w14:textId="0602D497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P. Pavan Sai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CFDBD3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52043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5C54F742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A663BDC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133AD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Vanitha 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FC534B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84AFB1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3C418BED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29E96C9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0B87DE" w14:textId="2F2F318B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Saqiba Fathima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A682A3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2930C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3206C043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9A1D525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7AC25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Chaithra D M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07D30A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C1773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04FB7BCB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80A90FF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696B7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Deekshitha 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F4D86F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Cooper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402C97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 LPA</w:t>
            </w:r>
          </w:p>
        </w:tc>
      </w:tr>
      <w:tr w:rsidR="0005762B" w:rsidRPr="00BA66EE" w14:paraId="3F795582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EC8D38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684933" w14:textId="7984F463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</w:t>
            </w:r>
            <w:r w:rsidR="0029383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</w:t>
            </w: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Ananya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0CCEAD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Tata Consultancy Service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5B091D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7C67FE19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CD22A01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A23F0F" w14:textId="5257F0A6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S. R. Ritu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C59DBFF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Tata Consultancy Service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598C4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5256928F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C8BF1CE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FC834E4" w14:textId="34CF3CEA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Haripriya Sai J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EA1EC7E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Tata Consultancy Service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FA5333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00A47B84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E415948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0AF720" w14:textId="534209C5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Vijay Vasisth S.G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BB7438B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Tata Consultancy Service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A6F8D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3BB53CFE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12327A8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CB5346A" w14:textId="1A8356AC" w:rsidR="00BA66EE" w:rsidRPr="00BA66EE" w:rsidRDefault="0005762B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Chetan Kumar H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EA8D0C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Tata Consultancy Service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5D3489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2966C80F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2F1B238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4ECEEE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Dimpu B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3657054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Tata Consultancy Service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9327B2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05762B" w:rsidRPr="00BA66EE" w14:paraId="22B3B045" w14:textId="77777777" w:rsidTr="0005762B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715AC9B" w14:textId="77777777" w:rsidR="00BA66EE" w:rsidRPr="00BA66EE" w:rsidRDefault="00BA66EE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8BA940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Samhitha B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9E8C828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Virtusa Consulting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535A16" w14:textId="77777777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3.25 LPA</w:t>
            </w:r>
          </w:p>
        </w:tc>
      </w:tr>
      <w:tr w:rsidR="0005762B" w:rsidRPr="00BA66EE" w14:paraId="05373299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27E1C55" w14:textId="5EC58E94" w:rsidR="00BA66EE" w:rsidRPr="00BA66EE" w:rsidRDefault="00BA66EE" w:rsidP="00BA66E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B11DDD8" w14:textId="148C2073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17786FB4" w14:textId="325F7EB1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026203C4" w14:textId="446A0570" w:rsidR="00BA66EE" w:rsidRPr="00BA66EE" w:rsidRDefault="00BA66EE" w:rsidP="00BA66E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B119086" w14:textId="77777777" w:rsidR="00BA66EE" w:rsidRDefault="00BA66EE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2CCC721E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2A4D4B57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03A8AABC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42A01689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55B92869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0D054DED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3C6E2B12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1C29B584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3C7A8364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3F0D3CA0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78AEA2BF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31320305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3CF49274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4C58D900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49B74C40" w14:textId="77777777" w:rsidR="00293836" w:rsidRDefault="00293836" w:rsidP="003A7A1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58510ECF" w14:textId="2087D5FC" w:rsidR="00293836" w:rsidRDefault="00293836" w:rsidP="0029383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BBA </w:t>
      </w:r>
      <w:r w:rsidRPr="003A7A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Placement Statistics 2023-24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5103"/>
        <w:gridCol w:w="1220"/>
      </w:tblGrid>
      <w:tr w:rsidR="00293836" w:rsidRPr="00BA66EE" w14:paraId="4147849C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124ABFA" w14:textId="24B1A1A8" w:rsidR="00293836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Sl No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6E6884F" w14:textId="0833053A" w:rsidR="00293836" w:rsidRPr="00BA66EE" w:rsidRDefault="00293836" w:rsidP="0029383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Name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14:paraId="65082D84" w14:textId="285C30E7" w:rsidR="00293836" w:rsidRPr="00BA66EE" w:rsidRDefault="00293836" w:rsidP="0029383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05C71399" w14:textId="6C84BA87" w:rsidR="00293836" w:rsidRPr="00BA66EE" w:rsidRDefault="00293836" w:rsidP="0029383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CTC</w:t>
            </w:r>
          </w:p>
        </w:tc>
      </w:tr>
      <w:tr w:rsidR="00293836" w:rsidRPr="00BA66EE" w14:paraId="3AEB954B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7AD66E73" w14:textId="0D7AEB4B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F58198E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Shobha G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1D92617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[24]7.ai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972176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293836" w:rsidRPr="00BA66EE" w14:paraId="76FA7000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7ACB2786" w14:textId="3FA16587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B8323E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Mohammed Farhan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B6C6A62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[24]7.ai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3A2716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293836" w:rsidRPr="00BA66EE" w14:paraId="0AB85BE6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00A79741" w14:textId="2DC0B83F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6257C7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Sandhya T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FCE4BDB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Accenture solutions pvt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40D858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2.65 LPA</w:t>
            </w:r>
          </w:p>
        </w:tc>
      </w:tr>
      <w:tr w:rsidR="00293836" w:rsidRPr="00BA66EE" w14:paraId="7911E6FB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5DAA354F" w14:textId="5569184F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CBFEB9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Kumar Gandharva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DF7F60B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Aerosource International Pvt Ltd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A6E0FC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293836" w:rsidRPr="00BA66EE" w14:paraId="793E68D5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3ED7174E" w14:textId="3BD67D38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A5E95F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Naveen 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3F6B9C6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Axis Max Life Insurance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41E016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3.8 LPA</w:t>
            </w:r>
          </w:p>
        </w:tc>
      </w:tr>
      <w:tr w:rsidR="00293836" w:rsidRPr="00BA66EE" w14:paraId="2307325A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A48A019" w14:textId="2E8EA41D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32CE7F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Koshik Chirag P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B28E229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City Union Bank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791AD5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 LPA</w:t>
            </w:r>
          </w:p>
        </w:tc>
      </w:tr>
      <w:tr w:rsidR="00293836" w:rsidRPr="00BA66EE" w14:paraId="75B316DF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623596B" w14:textId="313AAD0D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2A5CF2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Deepak Kumar </w:t>
            </w: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53CB283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Concentrix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993C82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293836" w:rsidRPr="00BA66EE" w14:paraId="29938CC4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72816C6F" w14:textId="5DAC36F0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29CF3D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Raj Rajoli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1004D2C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Concentrix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9D6E0B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 LPA</w:t>
            </w:r>
          </w:p>
        </w:tc>
      </w:tr>
      <w:tr w:rsidR="00293836" w:rsidRPr="00BA66EE" w14:paraId="1D192D92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1C8BFCD8" w14:textId="32C4885A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16FA271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Jeevan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2B796D3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Consero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220B53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2.4 LPA</w:t>
            </w:r>
          </w:p>
        </w:tc>
      </w:tr>
      <w:tr w:rsidR="00293836" w:rsidRPr="00BA66EE" w14:paraId="77CF6865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9F5F947" w14:textId="4A38B36A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C68FE53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Divya V 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2F16E5A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Equiniti India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232F04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3.65 LPA</w:t>
            </w:r>
          </w:p>
        </w:tc>
      </w:tr>
      <w:tr w:rsidR="00293836" w:rsidRPr="00BA66EE" w14:paraId="286B08D9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AE4E784" w14:textId="681B1F22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929CD3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Chirag M Bhansali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5973DD2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JAIN STRUCTURAL ROOFINGS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2B5BBB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 LPA</w:t>
            </w:r>
          </w:p>
        </w:tc>
      </w:tr>
      <w:tr w:rsidR="00293836" w:rsidRPr="00BA66EE" w14:paraId="4B4B5DC0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2D3F4699" w14:textId="7F432401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842648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Bharun V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BBD9C08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Skanda Outdoor Media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17ACC1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LPA</w:t>
            </w:r>
          </w:p>
        </w:tc>
      </w:tr>
      <w:tr w:rsidR="00293836" w:rsidRPr="00BA66EE" w14:paraId="17C3D8ED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25586F7C" w14:textId="39A537C5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B9AEA1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Keerthana 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A6D3461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WNS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7F1135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LPA</w:t>
            </w:r>
          </w:p>
        </w:tc>
      </w:tr>
      <w:tr w:rsidR="00293836" w:rsidRPr="00BA66EE" w14:paraId="5A1D8A25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4F65B831" w14:textId="0A38AA96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57FD35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Gnaneshwari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6997FB8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First American India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C588CA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2.62 LPA</w:t>
            </w:r>
          </w:p>
        </w:tc>
      </w:tr>
      <w:tr w:rsidR="00293836" w:rsidRPr="00BA66EE" w14:paraId="63523220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3A498256" w14:textId="5F8D46F3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19EF5D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Yaseen Ahmed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B009F9F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Tres bon properties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F8729F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1.2 LPA</w:t>
            </w:r>
          </w:p>
        </w:tc>
      </w:tr>
      <w:tr w:rsidR="00293836" w:rsidRPr="00BA66EE" w14:paraId="626642D2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359D2E9" w14:textId="59191586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FD13F5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d. </w:t>
            </w: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Noorulla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2F35348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ITC LIMITED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CEAA41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4.06 LPA</w:t>
            </w:r>
          </w:p>
        </w:tc>
      </w:tr>
      <w:tr w:rsidR="00293836" w:rsidRPr="00BA66EE" w14:paraId="780307B9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081E6FDF" w14:textId="02355E19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2B681FA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Jayanth M V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EA4FDA0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Northern Trust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A2F0F8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3.68 LPA</w:t>
            </w:r>
          </w:p>
        </w:tc>
      </w:tr>
      <w:tr w:rsidR="00293836" w:rsidRPr="00BA66EE" w14:paraId="723A5A77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274C35CD" w14:textId="25A21422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B8BB09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 S Nikitha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6EC1FA4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Northern Trust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86821C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3.68 LPA</w:t>
            </w:r>
          </w:p>
        </w:tc>
      </w:tr>
      <w:tr w:rsidR="00293836" w:rsidRPr="00BA66EE" w14:paraId="7A226342" w14:textId="77777777" w:rsidTr="00293836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43AD6F75" w14:textId="39BEDC2A" w:rsidR="00293836" w:rsidRPr="00BA66EE" w:rsidRDefault="00293836" w:rsidP="0029383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99A874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762B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Mohammad Sihab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4E058E2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Northern Trust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BEC1EC" w14:textId="77777777" w:rsidR="00293836" w:rsidRPr="00BA66EE" w:rsidRDefault="00293836" w:rsidP="002938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A66E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3.68 LPA</w:t>
            </w:r>
          </w:p>
        </w:tc>
      </w:tr>
    </w:tbl>
    <w:p w14:paraId="6EF7CD23" w14:textId="2DADEC6B" w:rsidR="0005762B" w:rsidRDefault="0005762B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CF3D265" w14:textId="33EB8FC8" w:rsidR="003A7A1F" w:rsidRPr="0005762B" w:rsidRDefault="003A7A1F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576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Placement Officers:</w:t>
      </w:r>
    </w:p>
    <w:p w14:paraId="19070653" w14:textId="3103AFB7" w:rsidR="003A7A1F" w:rsidRDefault="003A7A1F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Smt. Chaitra V C</w:t>
      </w:r>
    </w:p>
    <w:p w14:paraId="63B53E15" w14:textId="045395F3" w:rsidR="003A7A1F" w:rsidRDefault="003A7A1F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Smt. Sindhu Shekar</w:t>
      </w:r>
    </w:p>
    <w:p w14:paraId="2B772BC6" w14:textId="08C9DB37" w:rsidR="003A7A1F" w:rsidRPr="0005762B" w:rsidRDefault="003A7A1F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576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Placement Co-Ordinators</w:t>
      </w:r>
    </w:p>
    <w:p w14:paraId="5DF14516" w14:textId="5428DD65" w:rsidR="003A7A1F" w:rsidRDefault="003A7A1F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Bharath C</w:t>
      </w:r>
    </w:p>
    <w:p w14:paraId="3DEDF43C" w14:textId="7DE4EB17" w:rsidR="003A7A1F" w:rsidRDefault="003A7A1F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Sujatha P V</w:t>
      </w:r>
    </w:p>
    <w:p w14:paraId="0D18912B" w14:textId="77777777" w:rsidR="003A7A1F" w:rsidRPr="0005762B" w:rsidRDefault="003A7A1F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4A4BF68" w14:textId="66731CD7" w:rsidR="003A7A1F" w:rsidRPr="0005762B" w:rsidRDefault="003A7A1F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576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E-Mail ID</w:t>
      </w:r>
    </w:p>
    <w:p w14:paraId="0089E062" w14:textId="5661401F" w:rsidR="003A7A1F" w:rsidRDefault="004F1E90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8" w:history="1">
        <w:r w:rsidR="003A7A1F" w:rsidRPr="00180049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Placementsset@gmail.com</w:t>
        </w:r>
      </w:hyperlink>
    </w:p>
    <w:p w14:paraId="352BC86C" w14:textId="7B1C811D" w:rsidR="003A7A1F" w:rsidRDefault="004F1E90" w:rsidP="007A1F5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9" w:history="1">
        <w:r w:rsidR="003A7A1F" w:rsidRPr="00180049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Vikasaplacement@gmail.com</w:t>
        </w:r>
      </w:hyperlink>
      <w:r w:rsidR="003A7A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sectPr w:rsidR="003A7A1F" w:rsidSect="00CC505C">
      <w:pgSz w:w="11900" w:h="16840"/>
      <w:pgMar w:top="1380" w:right="1260" w:bottom="280" w:left="13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11F4"/>
    <w:multiLevelType w:val="multilevel"/>
    <w:tmpl w:val="FC96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93A86"/>
    <w:multiLevelType w:val="multilevel"/>
    <w:tmpl w:val="B4E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45FFA"/>
    <w:multiLevelType w:val="multilevel"/>
    <w:tmpl w:val="716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56C45"/>
    <w:multiLevelType w:val="multilevel"/>
    <w:tmpl w:val="D876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B3C31"/>
    <w:multiLevelType w:val="multilevel"/>
    <w:tmpl w:val="C83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116825">
    <w:abstractNumId w:val="0"/>
  </w:num>
  <w:num w:numId="2" w16cid:durableId="646859400">
    <w:abstractNumId w:val="1"/>
  </w:num>
  <w:num w:numId="3" w16cid:durableId="342707264">
    <w:abstractNumId w:val="4"/>
  </w:num>
  <w:num w:numId="4" w16cid:durableId="167596219">
    <w:abstractNumId w:val="3"/>
  </w:num>
  <w:num w:numId="5" w16cid:durableId="1353141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97"/>
    <w:rsid w:val="0005762B"/>
    <w:rsid w:val="000E7EBE"/>
    <w:rsid w:val="001A5490"/>
    <w:rsid w:val="00293836"/>
    <w:rsid w:val="003A7A1F"/>
    <w:rsid w:val="004D0C81"/>
    <w:rsid w:val="005E5F61"/>
    <w:rsid w:val="005F7C8F"/>
    <w:rsid w:val="00693475"/>
    <w:rsid w:val="007A1F55"/>
    <w:rsid w:val="007B5D91"/>
    <w:rsid w:val="008D5ABA"/>
    <w:rsid w:val="0098351B"/>
    <w:rsid w:val="009E0CDD"/>
    <w:rsid w:val="00B53B97"/>
    <w:rsid w:val="00BA66EE"/>
    <w:rsid w:val="00CC505C"/>
    <w:rsid w:val="00CC64CB"/>
    <w:rsid w:val="00DA11F1"/>
    <w:rsid w:val="00F374E7"/>
    <w:rsid w:val="00F4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43DF"/>
  <w15:chartTrackingRefBased/>
  <w15:docId w15:val="{BBB51475-5F33-D241-A74F-B8A535F1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3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B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B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B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B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B9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3B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D0C81"/>
    <w:rPr>
      <w:b/>
      <w:bCs/>
    </w:rPr>
  </w:style>
  <w:style w:type="character" w:styleId="Emphasis">
    <w:name w:val="Emphasis"/>
    <w:basedOn w:val="DefaultParagraphFont"/>
    <w:uiPriority w:val="20"/>
    <w:qFormat/>
    <w:rsid w:val="004D0C81"/>
    <w:rPr>
      <w:i/>
      <w:iCs/>
    </w:rPr>
  </w:style>
  <w:style w:type="character" w:styleId="Hyperlink">
    <w:name w:val="Hyperlink"/>
    <w:basedOn w:val="DefaultParagraphFont"/>
    <w:uiPriority w:val="99"/>
    <w:unhideWhenUsed/>
    <w:rsid w:val="007A1F55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1F55"/>
    <w:rPr>
      <w:color w:val="1155CC"/>
      <w:u w:val="single"/>
    </w:rPr>
  </w:style>
  <w:style w:type="paragraph" w:customStyle="1" w:styleId="msonormal0">
    <w:name w:val="msonormal"/>
    <w:basedOn w:val="Normal"/>
    <w:rsid w:val="007A1F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7A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66">
    <w:name w:val="xl66"/>
    <w:basedOn w:val="Normal"/>
    <w:rsid w:val="007A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67">
    <w:name w:val="xl67"/>
    <w:basedOn w:val="Normal"/>
    <w:rsid w:val="007A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7A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69">
    <w:name w:val="xl69"/>
    <w:basedOn w:val="Normal"/>
    <w:rsid w:val="007A1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rFonts w:ascii="Arial" w:eastAsia="Times New Roman" w:hAnsi="Arial" w:cs="Arial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A7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cementsse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kasaplace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 C</dc:creator>
  <cp:keywords/>
  <dc:description/>
  <cp:lastModifiedBy>BHARATH C</cp:lastModifiedBy>
  <cp:revision>6</cp:revision>
  <cp:lastPrinted>2025-11-25T03:48:00Z</cp:lastPrinted>
  <dcterms:created xsi:type="dcterms:W3CDTF">2025-11-24T04:26:00Z</dcterms:created>
  <dcterms:modified xsi:type="dcterms:W3CDTF">2025-11-25T03:49:00Z</dcterms:modified>
</cp:coreProperties>
</file>